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A2CDDD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/>
          <w:bCs/>
          <w:kern w:val="0"/>
          <w:sz w:val="28"/>
          <w:szCs w:val="28"/>
        </w:rPr>
      </w:pPr>
      <w:r w:rsidRPr="00F906C4">
        <w:rPr>
          <w:rFonts w:cs="Calibri"/>
          <w:b/>
          <w:bCs/>
          <w:kern w:val="0"/>
          <w:sz w:val="28"/>
          <w:szCs w:val="28"/>
        </w:rPr>
        <w:t>The Bathtub Test</w:t>
      </w:r>
    </w:p>
    <w:p w14:paraId="74C05373" w14:textId="77777777" w:rsidR="00F906C4" w:rsidRPr="00F906C4" w:rsidRDefault="00F906C4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</w:p>
    <w:p w14:paraId="114E5D83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  <w:r w:rsidRPr="00F906C4">
        <w:rPr>
          <w:rFonts w:cs="Calibri"/>
          <w:kern w:val="0"/>
          <w:sz w:val="28"/>
          <w:szCs w:val="28"/>
        </w:rPr>
        <w:t xml:space="preserve">It doesn't hurt to take a hard look at yourself from time to time, and this should help get you started. </w:t>
      </w:r>
    </w:p>
    <w:p w14:paraId="06663273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  <w:r w:rsidRPr="00F906C4">
        <w:rPr>
          <w:rFonts w:cs="Calibri"/>
          <w:kern w:val="0"/>
          <w:sz w:val="28"/>
          <w:szCs w:val="28"/>
        </w:rPr>
        <w:t xml:space="preserve">During a visit to the mental asylum, a visitor asked the Director what the criterion was which defined whether or not a patient should be institutionalized. </w:t>
      </w:r>
    </w:p>
    <w:p w14:paraId="19AA20AC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  <w:r w:rsidRPr="00F906C4">
        <w:rPr>
          <w:rFonts w:cs="Calibri"/>
          <w:kern w:val="0"/>
          <w:sz w:val="28"/>
          <w:szCs w:val="28"/>
        </w:rPr>
        <w:t xml:space="preserve">"Well," said the Director, "we fill up a bathtub, then we offer a teaspoon, a teacup and a bucket to the patient and ask him or her to empty the bathtub." </w:t>
      </w:r>
    </w:p>
    <w:p w14:paraId="2EB4377C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  <w:r w:rsidRPr="00F906C4">
        <w:rPr>
          <w:rFonts w:cs="Calibri"/>
          <w:kern w:val="0"/>
          <w:sz w:val="28"/>
          <w:szCs w:val="28"/>
        </w:rPr>
        <w:t xml:space="preserve">"Oh, I understand," said the visitor. "A normal person would use the bucket because it's bigger than the spoon or the teacup. </w:t>
      </w:r>
    </w:p>
    <w:p w14:paraId="52C15115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</w:rPr>
      </w:pPr>
      <w:r w:rsidRPr="00F906C4">
        <w:rPr>
          <w:rFonts w:cs="Calibri"/>
          <w:kern w:val="0"/>
          <w:sz w:val="28"/>
          <w:szCs w:val="28"/>
        </w:rPr>
        <w:t>"No." said the Director, "A normal person would pull the plug. Do you want a bed near the window?"</w:t>
      </w:r>
    </w:p>
    <w:p w14:paraId="5D5085F1" w14:textId="77777777" w:rsidR="009A1B91" w:rsidRPr="00F906C4" w:rsidRDefault="009A1B91" w:rsidP="00F906C4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kern w:val="0"/>
          <w:sz w:val="28"/>
          <w:szCs w:val="28"/>
          <w:lang w:val="en-US"/>
        </w:rPr>
      </w:pPr>
    </w:p>
    <w:sectPr w:rsidR="009A1B91" w:rsidRPr="00F906C4" w:rsidSect="00F906C4">
      <w:pgSz w:w="12240" w:h="15840"/>
      <w:pgMar w:top="720" w:right="720" w:bottom="720" w:left="720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revisionView w:inkAnnotations="0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6C4"/>
    <w:rsid w:val="00747F1B"/>
    <w:rsid w:val="009A1B91"/>
    <w:rsid w:val="00A614BB"/>
    <w:rsid w:val="00F9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5BF9EF5"/>
  <w14:defaultImageDpi w14:val="0"/>
  <w15:docId w15:val="{4FEAA4A8-23CA-4625-BD03-A1D349FB1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kern w:val="2"/>
        <w:sz w:val="24"/>
        <w:szCs w:val="24"/>
        <w:lang w:val="en-AU" w:eastAsia="en-AU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566</Characters>
  <Application>Microsoft Office Word</Application>
  <DocSecurity>0</DocSecurity>
  <Lines>4</Lines>
  <Paragraphs>1</Paragraphs>
  <ScaleCrop>false</ScaleCrop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2</cp:revision>
  <dcterms:created xsi:type="dcterms:W3CDTF">2025-04-01T03:13:00Z</dcterms:created>
  <dcterms:modified xsi:type="dcterms:W3CDTF">2025-04-01T03:13:00Z</dcterms:modified>
</cp:coreProperties>
</file>